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5D" w:rsidRPr="0063775D" w:rsidRDefault="0063775D" w:rsidP="0063775D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383"/>
      <w:r w:rsidRPr="0063775D">
        <w:rPr>
          <w:rFonts w:ascii="Times New Roman" w:eastAsia="Times New Roman" w:hAnsi="Times New Roman" w:cs="Times New Roman"/>
          <w:b/>
          <w:bCs/>
        </w:rPr>
        <w:t>Урок 68. Основные этапы развития животного мира</w:t>
      </w:r>
      <w:bookmarkEnd w:id="0"/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63775D">
        <w:rPr>
          <w:rFonts w:ascii="Times New Roman" w:eastAsia="Times New Roman" w:hAnsi="Times New Roman" w:cs="Times New Roman"/>
        </w:rPr>
        <w:t>Основные этапы развития животного мира на земле.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63775D">
        <w:rPr>
          <w:rFonts w:ascii="Times New Roman" w:eastAsia="Times New Roman" w:hAnsi="Times New Roman" w:cs="Times New Roman"/>
        </w:rPr>
        <w:t>Обобщить и систематизировать знания о родстве и происхож</w:t>
      </w:r>
      <w:r w:rsidRPr="0063775D">
        <w:rPr>
          <w:rFonts w:ascii="Times New Roman" w:eastAsia="Times New Roman" w:hAnsi="Times New Roman" w:cs="Times New Roman"/>
        </w:rPr>
        <w:softHyphen/>
        <w:t>дении животных основных типов и классов; показать прогрессивное развитие животного мира.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63775D">
        <w:rPr>
          <w:rFonts w:ascii="Times New Roman" w:eastAsia="Times New Roman" w:hAnsi="Times New Roman" w:cs="Times New Roman"/>
        </w:rPr>
        <w:t>Таблицы «Тип Хордовые. Схема кровообращения позво</w:t>
      </w:r>
      <w:r w:rsidRPr="0063775D">
        <w:rPr>
          <w:rFonts w:ascii="Times New Roman" w:eastAsia="Times New Roman" w:hAnsi="Times New Roman" w:cs="Times New Roman"/>
        </w:rPr>
        <w:softHyphen/>
        <w:t>ночных», «Тип Хордовые. Схема строения головного мозга», стенд-схема «Ро</w:t>
      </w:r>
      <w:r w:rsidRPr="0063775D">
        <w:rPr>
          <w:rFonts w:ascii="Times New Roman" w:eastAsia="Times New Roman" w:hAnsi="Times New Roman" w:cs="Times New Roman"/>
        </w:rPr>
        <w:softHyphen/>
        <w:t>дословное древо животных».</w:t>
      </w:r>
    </w:p>
    <w:p w:rsidR="0063775D" w:rsidRPr="0063775D" w:rsidRDefault="0063775D" w:rsidP="0063775D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384"/>
      <w:r w:rsidRPr="0063775D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63775D" w:rsidRPr="0063775D" w:rsidRDefault="0063775D" w:rsidP="0063775D">
      <w:pPr>
        <w:keepNext/>
        <w:keepLines/>
        <w:numPr>
          <w:ilvl w:val="0"/>
          <w:numId w:val="33"/>
        </w:numPr>
        <w:tabs>
          <w:tab w:val="left" w:pos="272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2" w:name="bookmark385"/>
      <w:r w:rsidRPr="0063775D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63775D" w:rsidRPr="0063775D" w:rsidRDefault="0063775D" w:rsidP="0063775D">
      <w:pPr>
        <w:keepNext/>
        <w:keepLines/>
        <w:numPr>
          <w:ilvl w:val="0"/>
          <w:numId w:val="33"/>
        </w:numPr>
        <w:tabs>
          <w:tab w:val="left" w:pos="272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3" w:name="bookmark386"/>
      <w:r w:rsidRPr="0063775D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3"/>
    </w:p>
    <w:p w:rsidR="0063775D" w:rsidRPr="0063775D" w:rsidRDefault="0063775D" w:rsidP="0063775D">
      <w:pPr>
        <w:numPr>
          <w:ilvl w:val="0"/>
          <w:numId w:val="34"/>
        </w:numPr>
        <w:tabs>
          <w:tab w:val="left" w:pos="480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Выберите правильные утверждения: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Наука о древних вымерших организмах называется палеонтологи</w:t>
      </w:r>
      <w:r w:rsidRPr="0063775D">
        <w:rPr>
          <w:rFonts w:ascii="Times New Roman" w:eastAsia="Times New Roman" w:hAnsi="Times New Roman" w:cs="Times New Roman"/>
        </w:rPr>
        <w:softHyphen/>
        <w:t>ей.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Выявлением сходства и различий в строении животных занимается эмбриология.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Сходство в строении зародышей позвоночных животных указывает на общность их происхождения.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Основоположником современной эволюционной теории считается</w:t>
      </w:r>
    </w:p>
    <w:p w:rsidR="0063775D" w:rsidRPr="0063775D" w:rsidRDefault="0063775D" w:rsidP="0063775D">
      <w:pPr>
        <w:tabs>
          <w:tab w:val="left" w:pos="964"/>
          <w:tab w:val="left" w:pos="909"/>
          <w:tab w:val="left" w:pos="909"/>
          <w:tab w:val="left" w:pos="909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Ч.</w:t>
      </w:r>
      <w:r w:rsidRPr="0063775D">
        <w:rPr>
          <w:rFonts w:ascii="Times New Roman" w:eastAsia="Times New Roman" w:hAnsi="Times New Roman" w:cs="Times New Roman"/>
        </w:rPr>
        <w:tab/>
        <w:t>Дарвин.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Все полезные изменения организмов обязательно передаются по наследству.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Выживание и плодовитость животных не зависит от условий внеш</w:t>
      </w:r>
      <w:r w:rsidRPr="0063775D">
        <w:rPr>
          <w:rFonts w:ascii="Times New Roman" w:eastAsia="Times New Roman" w:hAnsi="Times New Roman" w:cs="Times New Roman"/>
        </w:rPr>
        <w:softHyphen/>
        <w:t>ней среды.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Белый мех зайца-беляка всегда маскирует его от хищников.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От количества растительноядных животных зависит количество хищников, питающихся ими.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Различия в размерах между щенками одного помета определяется изменчивостью организмов и условиями, в которых они росли.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Между особями одного вида нет конкуренции за пищу и условия су</w:t>
      </w:r>
      <w:r w:rsidRPr="0063775D">
        <w:rPr>
          <w:rFonts w:ascii="Times New Roman" w:eastAsia="Times New Roman" w:hAnsi="Times New Roman" w:cs="Times New Roman"/>
        </w:rPr>
        <w:softHyphen/>
        <w:t>ществования.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 борьбе за существование выживают наиболее приспособленные к среде особи.</w:t>
      </w:r>
    </w:p>
    <w:p w:rsidR="0063775D" w:rsidRPr="0063775D" w:rsidRDefault="0063775D" w:rsidP="0063775D">
      <w:pPr>
        <w:numPr>
          <w:ilvl w:val="0"/>
          <w:numId w:val="34"/>
        </w:numPr>
        <w:tabs>
          <w:tab w:val="left" w:pos="480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Закончите фразы:</w:t>
      </w:r>
    </w:p>
    <w:p w:rsidR="0063775D" w:rsidRPr="0063775D" w:rsidRDefault="0063775D" w:rsidP="0063775D">
      <w:pPr>
        <w:numPr>
          <w:ilvl w:val="0"/>
          <w:numId w:val="36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Животные и растения могут быть по-разному... к определенным ус</w:t>
      </w:r>
      <w:r w:rsidRPr="0063775D">
        <w:rPr>
          <w:rFonts w:ascii="Times New Roman" w:eastAsia="Times New Roman" w:hAnsi="Times New Roman" w:cs="Times New Roman"/>
        </w:rPr>
        <w:softHyphen/>
        <w:t>ловиям среды.</w:t>
      </w:r>
    </w:p>
    <w:p w:rsidR="0063775D" w:rsidRPr="0063775D" w:rsidRDefault="0063775D" w:rsidP="0063775D">
      <w:pPr>
        <w:numPr>
          <w:ilvl w:val="0"/>
          <w:numId w:val="36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Приспособленность организмов возникает в результате ... и ....</w:t>
      </w:r>
    </w:p>
    <w:p w:rsidR="0063775D" w:rsidRPr="0063775D" w:rsidRDefault="0063775D" w:rsidP="0063775D">
      <w:pPr>
        <w:numPr>
          <w:ilvl w:val="0"/>
          <w:numId w:val="36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 природе происходит отбор ... изменений.</w:t>
      </w:r>
    </w:p>
    <w:p w:rsidR="0063775D" w:rsidRPr="0063775D" w:rsidRDefault="0063775D" w:rsidP="0063775D">
      <w:pPr>
        <w:numPr>
          <w:ilvl w:val="0"/>
          <w:numId w:val="36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По наследству могут передаваться как..., так и ... признаки.</w:t>
      </w:r>
    </w:p>
    <w:p w:rsidR="0063775D" w:rsidRPr="0063775D" w:rsidRDefault="0063775D" w:rsidP="0063775D">
      <w:pPr>
        <w:numPr>
          <w:ilvl w:val="0"/>
          <w:numId w:val="36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Естественным отбором сохраняются ... в данных условиях среды из</w:t>
      </w:r>
      <w:r w:rsidRPr="0063775D">
        <w:rPr>
          <w:rFonts w:ascii="Times New Roman" w:eastAsia="Times New Roman" w:hAnsi="Times New Roman" w:cs="Times New Roman"/>
        </w:rPr>
        <w:softHyphen/>
        <w:t>менения.</w:t>
      </w:r>
    </w:p>
    <w:p w:rsidR="0063775D" w:rsidRPr="0063775D" w:rsidRDefault="0063775D" w:rsidP="0063775D">
      <w:pPr>
        <w:numPr>
          <w:ilvl w:val="0"/>
          <w:numId w:val="36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Приспособления к условиям среды всегда ....</w:t>
      </w:r>
    </w:p>
    <w:p w:rsidR="0063775D" w:rsidRPr="0063775D" w:rsidRDefault="0063775D" w:rsidP="0063775D">
      <w:pPr>
        <w:numPr>
          <w:ilvl w:val="0"/>
          <w:numId w:val="36"/>
        </w:numPr>
        <w:tabs>
          <w:tab w:val="left" w:pos="9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Причиной образования новых видов являются различия в ... при</w:t>
      </w:r>
      <w:r w:rsidRPr="0063775D">
        <w:rPr>
          <w:rFonts w:ascii="Times New Roman" w:eastAsia="Times New Roman" w:hAnsi="Times New Roman" w:cs="Times New Roman"/>
        </w:rPr>
        <w:softHyphen/>
        <w:t>знаках и ... у особей исходного вида.</w:t>
      </w:r>
    </w:p>
    <w:p w:rsidR="0063775D" w:rsidRPr="0063775D" w:rsidRDefault="0063775D" w:rsidP="0063775D">
      <w:pPr>
        <w:numPr>
          <w:ilvl w:val="0"/>
          <w:numId w:val="36"/>
        </w:numPr>
        <w:tabs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Эволюция — это ....</w:t>
      </w:r>
    </w:p>
    <w:p w:rsidR="0063775D" w:rsidRPr="0063775D" w:rsidRDefault="0063775D" w:rsidP="0063775D">
      <w:pPr>
        <w:numPr>
          <w:ilvl w:val="0"/>
          <w:numId w:val="34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Фронтальная работа.</w:t>
      </w:r>
    </w:p>
    <w:p w:rsidR="0063775D" w:rsidRPr="0063775D" w:rsidRDefault="0063775D" w:rsidP="0063775D">
      <w:pPr>
        <w:numPr>
          <w:ilvl w:val="0"/>
          <w:numId w:val="37"/>
        </w:numPr>
        <w:tabs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Почему эволюционная теория считается одной из самых важных научных биологических теорий?</w:t>
      </w:r>
    </w:p>
    <w:p w:rsidR="0063775D" w:rsidRPr="0063775D" w:rsidRDefault="0063775D" w:rsidP="0063775D">
      <w:pPr>
        <w:numPr>
          <w:ilvl w:val="0"/>
          <w:numId w:val="37"/>
        </w:numPr>
        <w:tabs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Правильно ли утверждение, что в борьбе за существование выжива</w:t>
      </w:r>
      <w:r w:rsidRPr="0063775D">
        <w:rPr>
          <w:rFonts w:ascii="Times New Roman" w:eastAsia="Times New Roman" w:hAnsi="Times New Roman" w:cs="Times New Roman"/>
        </w:rPr>
        <w:softHyphen/>
        <w:t>ют только самые сильные организмы?</w:t>
      </w:r>
    </w:p>
    <w:p w:rsidR="0063775D" w:rsidRPr="0063775D" w:rsidRDefault="0063775D" w:rsidP="0063775D">
      <w:pPr>
        <w:numPr>
          <w:ilvl w:val="0"/>
          <w:numId w:val="37"/>
        </w:numPr>
        <w:tabs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Как вы думаете, почему в потомстве таких пород, как бульдог, бок</w:t>
      </w:r>
      <w:r w:rsidRPr="0063775D">
        <w:rPr>
          <w:rFonts w:ascii="Times New Roman" w:eastAsia="Times New Roman" w:hAnsi="Times New Roman" w:cs="Times New Roman"/>
        </w:rPr>
        <w:softHyphen/>
        <w:t>сер, доберман не рождаются бесхвостые щенки? Докажите ответ.</w:t>
      </w:r>
    </w:p>
    <w:p w:rsidR="0063775D" w:rsidRPr="0063775D" w:rsidRDefault="0063775D" w:rsidP="0063775D">
      <w:pPr>
        <w:numPr>
          <w:ilvl w:val="0"/>
          <w:numId w:val="37"/>
        </w:numPr>
        <w:tabs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Каков результат естественного отбора в природе?</w:t>
      </w:r>
    </w:p>
    <w:p w:rsidR="0063775D" w:rsidRPr="0063775D" w:rsidRDefault="0063775D" w:rsidP="0063775D">
      <w:pPr>
        <w:numPr>
          <w:ilvl w:val="0"/>
          <w:numId w:val="37"/>
        </w:numPr>
        <w:tabs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Приведите примеры, доказывающие относительность приспособ</w:t>
      </w:r>
      <w:r w:rsidRPr="0063775D">
        <w:rPr>
          <w:rFonts w:ascii="Times New Roman" w:eastAsia="Times New Roman" w:hAnsi="Times New Roman" w:cs="Times New Roman"/>
        </w:rPr>
        <w:softHyphen/>
        <w:t>лений.</w:t>
      </w:r>
    </w:p>
    <w:p w:rsidR="0063775D" w:rsidRPr="0063775D" w:rsidRDefault="0063775D" w:rsidP="0063775D">
      <w:pPr>
        <w:numPr>
          <w:ilvl w:val="0"/>
          <w:numId w:val="37"/>
        </w:numPr>
        <w:tabs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 связи с какими изменениями в образе жизни могли возникнуть такие приспособления, как копыта лошадей, их высокий рост?</w:t>
      </w:r>
    </w:p>
    <w:p w:rsidR="0063775D" w:rsidRPr="0063775D" w:rsidRDefault="0063775D" w:rsidP="0063775D">
      <w:pPr>
        <w:numPr>
          <w:ilvl w:val="0"/>
          <w:numId w:val="37"/>
        </w:numPr>
        <w:tabs>
          <w:tab w:val="left" w:pos="84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Чем объясняется сходное расположение глаз и ноздрей у лягушки, крокодила и бегемота?</w:t>
      </w:r>
    </w:p>
    <w:p w:rsidR="0063775D" w:rsidRPr="0063775D" w:rsidRDefault="0063775D" w:rsidP="0063775D">
      <w:pPr>
        <w:numPr>
          <w:ilvl w:val="0"/>
          <w:numId w:val="34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Опережающее задание для сильных учащихся по теме «Этапы эволюции животного мира».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Самыми древними простейшими считаются:</w:t>
      </w:r>
    </w:p>
    <w:p w:rsidR="0063775D" w:rsidRPr="0063775D" w:rsidRDefault="0063775D" w:rsidP="0063775D">
      <w:pPr>
        <w:tabs>
          <w:tab w:val="left" w:pos="844"/>
          <w:tab w:val="left" w:pos="789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инфузории; б) саркодовые; в) жгутиковые; г) споровики.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lastRenderedPageBreak/>
        <w:t>Ткани впервые появились у: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72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простейших;</w:t>
      </w:r>
      <w:r w:rsidRPr="0063775D">
        <w:rPr>
          <w:rFonts w:ascii="Times New Roman" w:eastAsia="Times New Roman" w:hAnsi="Times New Roman" w:cs="Times New Roman"/>
        </w:rPr>
        <w:tab/>
        <w:t>в) плоских червей;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кишечнополостных;</w:t>
      </w:r>
      <w:r w:rsidRPr="0063775D">
        <w:rPr>
          <w:rFonts w:ascii="Times New Roman" w:eastAsia="Times New Roman" w:hAnsi="Times New Roman" w:cs="Times New Roman"/>
        </w:rPr>
        <w:tab/>
        <w:t>г) кольчатых червей.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Нервная система в виде взаимосвязанных и взаимодействующих кле</w:t>
      </w:r>
      <w:r w:rsidRPr="0063775D">
        <w:rPr>
          <w:rFonts w:ascii="Times New Roman" w:eastAsia="Times New Roman" w:hAnsi="Times New Roman" w:cs="Times New Roman"/>
        </w:rPr>
        <w:softHyphen/>
        <w:t>ток возникла у: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72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инфузории-туфельки;</w:t>
      </w:r>
      <w:r w:rsidRPr="0063775D">
        <w:rPr>
          <w:rFonts w:ascii="Times New Roman" w:eastAsia="Times New Roman" w:hAnsi="Times New Roman" w:cs="Times New Roman"/>
        </w:rPr>
        <w:tab/>
        <w:t>в) белой планарии;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медузы-корнерота;</w:t>
      </w:r>
      <w:r w:rsidRPr="0063775D">
        <w:rPr>
          <w:rFonts w:ascii="Times New Roman" w:eastAsia="Times New Roman" w:hAnsi="Times New Roman" w:cs="Times New Roman"/>
        </w:rPr>
        <w:tab/>
        <w:t>г) майского жука.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Пищеварительный тракт впервые появился у: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72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кишечнополостных;</w:t>
      </w:r>
      <w:r w:rsidRPr="0063775D">
        <w:rPr>
          <w:rFonts w:ascii="Times New Roman" w:eastAsia="Times New Roman" w:hAnsi="Times New Roman" w:cs="Times New Roman"/>
        </w:rPr>
        <w:tab/>
        <w:t>в) плоских червей;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членистоногих;</w:t>
      </w:r>
      <w:r w:rsidRPr="0063775D">
        <w:rPr>
          <w:rFonts w:ascii="Times New Roman" w:eastAsia="Times New Roman" w:hAnsi="Times New Roman" w:cs="Times New Roman"/>
        </w:rPr>
        <w:tab/>
        <w:t>г) кольчатых червей.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Кровеносная система впервые возникла у: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789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плоских червей;</w:t>
      </w:r>
      <w:r w:rsidRPr="0063775D">
        <w:rPr>
          <w:rFonts w:ascii="Times New Roman" w:eastAsia="Times New Roman" w:hAnsi="Times New Roman" w:cs="Times New Roman"/>
        </w:rPr>
        <w:tab/>
        <w:t>в) кольчатых червей;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00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круглых червей;</w:t>
      </w:r>
      <w:r w:rsidRPr="0063775D">
        <w:rPr>
          <w:rFonts w:ascii="Times New Roman" w:eastAsia="Times New Roman" w:hAnsi="Times New Roman" w:cs="Times New Roman"/>
        </w:rPr>
        <w:tab/>
        <w:t>г) членистоногих.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Полностью жаберным дыханием среди рыб обладает:</w:t>
      </w:r>
    </w:p>
    <w:p w:rsidR="0063775D" w:rsidRPr="0063775D" w:rsidRDefault="0063775D" w:rsidP="0063775D">
      <w:pPr>
        <w:tabs>
          <w:tab w:val="left" w:pos="844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африканский чешуйчатник;</w:t>
      </w:r>
    </w:p>
    <w:p w:rsidR="0063775D" w:rsidRPr="0063775D" w:rsidRDefault="0063775D" w:rsidP="0063775D">
      <w:pPr>
        <w:tabs>
          <w:tab w:val="left" w:pos="844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скат;</w:t>
      </w:r>
    </w:p>
    <w:p w:rsidR="0063775D" w:rsidRPr="0063775D" w:rsidRDefault="0063775D" w:rsidP="0063775D">
      <w:pPr>
        <w:tabs>
          <w:tab w:val="left" w:pos="844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в)</w:t>
      </w:r>
      <w:r w:rsidRPr="0063775D">
        <w:rPr>
          <w:rFonts w:ascii="Times New Roman" w:eastAsia="Times New Roman" w:hAnsi="Times New Roman" w:cs="Times New Roman"/>
        </w:rPr>
        <w:tab/>
        <w:t>австралийский рогозуб.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Второй круг кровообращения впервые появился у: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двоякодышащих рыб;</w:t>
      </w:r>
      <w:r w:rsidRPr="0063775D">
        <w:rPr>
          <w:rFonts w:ascii="Times New Roman" w:eastAsia="Times New Roman" w:hAnsi="Times New Roman" w:cs="Times New Roman"/>
        </w:rPr>
        <w:tab/>
        <w:t>в) земноводных;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пресмыкающихся;</w:t>
      </w:r>
      <w:r w:rsidRPr="0063775D">
        <w:rPr>
          <w:rFonts w:ascii="Times New Roman" w:eastAsia="Times New Roman" w:hAnsi="Times New Roman" w:cs="Times New Roman"/>
        </w:rPr>
        <w:tab/>
        <w:t>г) птиц.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Наиболее развита кора головного мозга у:</w:t>
      </w:r>
    </w:p>
    <w:p w:rsidR="0063775D" w:rsidRPr="0063775D" w:rsidRDefault="0063775D" w:rsidP="0063775D">
      <w:pPr>
        <w:tabs>
          <w:tab w:val="left" w:pos="844"/>
          <w:tab w:val="center" w:pos="5188"/>
          <w:tab w:val="left" w:pos="5321"/>
          <w:tab w:val="left" w:pos="785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крокодила; б) волка; в) орла;</w:t>
      </w:r>
      <w:r w:rsidRPr="0063775D">
        <w:rPr>
          <w:rFonts w:ascii="Times New Roman" w:eastAsia="Times New Roman" w:hAnsi="Times New Roman" w:cs="Times New Roman"/>
        </w:rPr>
        <w:tab/>
        <w:t>г)</w:t>
      </w:r>
      <w:r w:rsidRPr="0063775D">
        <w:rPr>
          <w:rFonts w:ascii="Times New Roman" w:eastAsia="Times New Roman" w:hAnsi="Times New Roman" w:cs="Times New Roman"/>
        </w:rPr>
        <w:tab/>
        <w:t>кролика.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Впервые среди позвоночных животных внутреннее оплодотворение появилось у: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некоторых рыб;</w:t>
      </w:r>
      <w:r w:rsidRPr="0063775D">
        <w:rPr>
          <w:rFonts w:ascii="Times New Roman" w:eastAsia="Times New Roman" w:hAnsi="Times New Roman" w:cs="Times New Roman"/>
        </w:rPr>
        <w:tab/>
        <w:t>в) пресмыкающихся;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789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земноводных;</w:t>
      </w:r>
      <w:r w:rsidRPr="0063775D">
        <w:rPr>
          <w:rFonts w:ascii="Times New Roman" w:eastAsia="Times New Roman" w:hAnsi="Times New Roman" w:cs="Times New Roman"/>
        </w:rPr>
        <w:tab/>
        <w:t>г) птиц.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Развитие длинного кишечника у некоторых млекопитающих связано, скорее всего с: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785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плотоядностью;</w:t>
      </w:r>
      <w:r w:rsidRPr="0063775D">
        <w:rPr>
          <w:rFonts w:ascii="Times New Roman" w:eastAsia="Times New Roman" w:hAnsi="Times New Roman" w:cs="Times New Roman"/>
        </w:rPr>
        <w:tab/>
        <w:t>в) паразитизмом;</w:t>
      </w:r>
    </w:p>
    <w:p w:rsidR="0063775D" w:rsidRPr="0063775D" w:rsidRDefault="0063775D" w:rsidP="0063775D">
      <w:pPr>
        <w:tabs>
          <w:tab w:val="left" w:pos="844"/>
          <w:tab w:val="right" w:pos="5230"/>
          <w:tab w:val="left" w:pos="792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растительноядностью;</w:t>
      </w:r>
      <w:r w:rsidRPr="0063775D">
        <w:rPr>
          <w:rFonts w:ascii="Times New Roman" w:eastAsia="Times New Roman" w:hAnsi="Times New Roman" w:cs="Times New Roman"/>
        </w:rPr>
        <w:tab/>
        <w:t>г) всеядностью.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Теория Дарвина утверждает, что все организмы:</w:t>
      </w:r>
    </w:p>
    <w:p w:rsidR="0063775D" w:rsidRPr="0063775D" w:rsidRDefault="0063775D" w:rsidP="0063775D">
      <w:pPr>
        <w:tabs>
          <w:tab w:val="left" w:pos="844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неизменные и созданы высшими силами;</w:t>
      </w:r>
    </w:p>
    <w:p w:rsidR="0063775D" w:rsidRPr="0063775D" w:rsidRDefault="0063775D" w:rsidP="0063775D">
      <w:pPr>
        <w:tabs>
          <w:tab w:val="left" w:pos="844"/>
          <w:tab w:val="left" w:pos="861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сначала были созданы, а затем эволюционировали естественным путем;</w:t>
      </w:r>
    </w:p>
    <w:p w:rsidR="0063775D" w:rsidRPr="0063775D" w:rsidRDefault="0063775D" w:rsidP="0063775D">
      <w:pPr>
        <w:tabs>
          <w:tab w:val="left" w:pos="846"/>
          <w:tab w:val="left" w:pos="839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в)</w:t>
      </w:r>
      <w:r w:rsidRPr="0063775D">
        <w:rPr>
          <w:rFonts w:ascii="Times New Roman" w:eastAsia="Times New Roman" w:hAnsi="Times New Roman" w:cs="Times New Roman"/>
        </w:rPr>
        <w:tab/>
        <w:t>возникли и эволюционировали естественным путем.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Непосредственными предками членистоногих скорее всего были древ</w:t>
      </w:r>
      <w:r w:rsidRPr="0063775D">
        <w:rPr>
          <w:rFonts w:ascii="Times New Roman" w:eastAsia="Times New Roman" w:hAnsi="Times New Roman" w:cs="Times New Roman"/>
        </w:rPr>
        <w:softHyphen/>
        <w:t>ние:</w:t>
      </w:r>
    </w:p>
    <w:p w:rsidR="0063775D" w:rsidRPr="0063775D" w:rsidRDefault="0063775D" w:rsidP="0063775D">
      <w:pPr>
        <w:tabs>
          <w:tab w:val="left" w:pos="846"/>
          <w:tab w:val="right" w:pos="3558"/>
          <w:tab w:val="left" w:pos="3614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кольчатые черви;</w:t>
      </w:r>
      <w:r w:rsidRPr="0063775D">
        <w:rPr>
          <w:rFonts w:ascii="Times New Roman" w:eastAsia="Times New Roman" w:hAnsi="Times New Roman" w:cs="Times New Roman"/>
        </w:rPr>
        <w:tab/>
        <w:t>в)</w:t>
      </w:r>
      <w:r w:rsidRPr="0063775D">
        <w:rPr>
          <w:rFonts w:ascii="Times New Roman" w:eastAsia="Times New Roman" w:hAnsi="Times New Roman" w:cs="Times New Roman"/>
        </w:rPr>
        <w:tab/>
        <w:t>круглые черви;</w:t>
      </w:r>
    </w:p>
    <w:p w:rsidR="0063775D" w:rsidRPr="0063775D" w:rsidRDefault="0063775D" w:rsidP="0063775D">
      <w:pPr>
        <w:tabs>
          <w:tab w:val="left" w:pos="846"/>
          <w:tab w:val="right" w:pos="3558"/>
          <w:tab w:val="left" w:pos="3614"/>
          <w:tab w:val="left" w:pos="868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плоские черви;</w:t>
      </w:r>
      <w:r w:rsidRPr="0063775D">
        <w:rPr>
          <w:rFonts w:ascii="Times New Roman" w:eastAsia="Times New Roman" w:hAnsi="Times New Roman" w:cs="Times New Roman"/>
        </w:rPr>
        <w:tab/>
        <w:t>г)</w:t>
      </w:r>
      <w:r w:rsidRPr="0063775D">
        <w:rPr>
          <w:rFonts w:ascii="Times New Roman" w:eastAsia="Times New Roman" w:hAnsi="Times New Roman" w:cs="Times New Roman"/>
        </w:rPr>
        <w:tab/>
        <w:t>жгутиковые.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Многоклеточные животные произошли скорее всего от:</w:t>
      </w:r>
    </w:p>
    <w:p w:rsidR="0063775D" w:rsidRPr="0063775D" w:rsidRDefault="0063775D" w:rsidP="0063775D">
      <w:pPr>
        <w:tabs>
          <w:tab w:val="left" w:pos="846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одиночных жгутиковых; в) инфузорий;</w:t>
      </w:r>
    </w:p>
    <w:p w:rsidR="0063775D" w:rsidRPr="0063775D" w:rsidRDefault="0063775D" w:rsidP="0063775D">
      <w:pPr>
        <w:tabs>
          <w:tab w:val="left" w:pos="846"/>
          <w:tab w:val="left" w:pos="86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колониальных жгутиковых; г) амеб.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Условием, в большей степени обеспечившим выход позвоночных на сушу, можно считать:</w:t>
      </w:r>
    </w:p>
    <w:p w:rsidR="0063775D" w:rsidRPr="0063775D" w:rsidRDefault="0063775D" w:rsidP="0063775D">
      <w:pPr>
        <w:tabs>
          <w:tab w:val="left" w:pos="846"/>
          <w:tab w:val="right" w:pos="3558"/>
          <w:tab w:val="left" w:pos="3614"/>
          <w:tab w:val="left" w:pos="872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кожное дыхание;</w:t>
      </w:r>
      <w:r w:rsidRPr="0063775D">
        <w:rPr>
          <w:rFonts w:ascii="Times New Roman" w:eastAsia="Times New Roman" w:hAnsi="Times New Roman" w:cs="Times New Roman"/>
        </w:rPr>
        <w:tab/>
        <w:t>в)</w:t>
      </w:r>
      <w:r w:rsidRPr="0063775D">
        <w:rPr>
          <w:rFonts w:ascii="Times New Roman" w:eastAsia="Times New Roman" w:hAnsi="Times New Roman" w:cs="Times New Roman"/>
        </w:rPr>
        <w:tab/>
        <w:t>трехкамерное сердце;</w:t>
      </w:r>
    </w:p>
    <w:p w:rsidR="0063775D" w:rsidRPr="0063775D" w:rsidRDefault="0063775D" w:rsidP="0063775D">
      <w:pPr>
        <w:tabs>
          <w:tab w:val="left" w:pos="846"/>
          <w:tab w:val="right" w:pos="3558"/>
          <w:tab w:val="left" w:pos="3614"/>
          <w:tab w:val="left" w:pos="85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б)</w:t>
      </w:r>
      <w:r w:rsidRPr="0063775D">
        <w:rPr>
          <w:rFonts w:ascii="Times New Roman" w:eastAsia="Times New Roman" w:hAnsi="Times New Roman" w:cs="Times New Roman"/>
        </w:rPr>
        <w:tab/>
        <w:t>двухкамерное сердце;</w:t>
      </w:r>
      <w:r w:rsidRPr="0063775D">
        <w:rPr>
          <w:rFonts w:ascii="Times New Roman" w:eastAsia="Times New Roman" w:hAnsi="Times New Roman" w:cs="Times New Roman"/>
        </w:rPr>
        <w:tab/>
        <w:t>г)</w:t>
      </w:r>
      <w:r w:rsidRPr="0063775D">
        <w:rPr>
          <w:rFonts w:ascii="Times New Roman" w:eastAsia="Times New Roman" w:hAnsi="Times New Roman" w:cs="Times New Roman"/>
        </w:rPr>
        <w:tab/>
        <w:t>степень развития мозжечка.</w:t>
      </w:r>
    </w:p>
    <w:p w:rsidR="0063775D" w:rsidRPr="0063775D" w:rsidRDefault="0063775D" w:rsidP="0063775D">
      <w:pPr>
        <w:numPr>
          <w:ilvl w:val="0"/>
          <w:numId w:val="38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У млекопитающих по сравнению с другими классами позвоночных жи</w:t>
      </w:r>
      <w:r w:rsidRPr="0063775D">
        <w:rPr>
          <w:rFonts w:ascii="Times New Roman" w:eastAsia="Times New Roman" w:hAnsi="Times New Roman" w:cs="Times New Roman"/>
        </w:rPr>
        <w:softHyphen/>
        <w:t>вотных наиболее совершенен процесс:</w:t>
      </w:r>
    </w:p>
    <w:p w:rsidR="0063775D" w:rsidRPr="0063775D" w:rsidRDefault="0063775D" w:rsidP="0063775D">
      <w:pPr>
        <w:tabs>
          <w:tab w:val="left" w:pos="846"/>
          <w:tab w:val="left" w:pos="851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а)</w:t>
      </w:r>
      <w:r w:rsidRPr="0063775D">
        <w:rPr>
          <w:rFonts w:ascii="Times New Roman" w:eastAsia="Times New Roman" w:hAnsi="Times New Roman" w:cs="Times New Roman"/>
        </w:rPr>
        <w:tab/>
        <w:t>дыхания; б) питания; в) выделения; г) терморегуляции. Ответы: 1 — в, 2 — в, 3 — б, 4 — в, 5 — в, 6 — б, 7 — в, 8 — б, 9 — а, 10 — б, 11 — в, 12 — а, 13 — б, 14 — в, 15 — г.</w:t>
      </w:r>
    </w:p>
    <w:p w:rsidR="0063775D" w:rsidRPr="0063775D" w:rsidRDefault="0063775D" w:rsidP="0063775D">
      <w:pPr>
        <w:numPr>
          <w:ilvl w:val="0"/>
          <w:numId w:val="34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Выберите правильные утверждения: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Развитие второго круга кровообращения связано с выходом позвоноч</w:t>
      </w:r>
      <w:r w:rsidRPr="0063775D">
        <w:rPr>
          <w:rFonts w:ascii="Times New Roman" w:eastAsia="Times New Roman" w:hAnsi="Times New Roman" w:cs="Times New Roman"/>
        </w:rPr>
        <w:softHyphen/>
        <w:t>ных на сушу.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Сквозная пищеварительная система впервые появилась у круглых чер</w:t>
      </w:r>
      <w:r w:rsidRPr="0063775D">
        <w:rPr>
          <w:rFonts w:ascii="Times New Roman" w:eastAsia="Times New Roman" w:hAnsi="Times New Roman" w:cs="Times New Roman"/>
        </w:rPr>
        <w:softHyphen/>
        <w:t>вей.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Все личинки земноводных дышат легкими и кожей.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Кора головного мозга впервые появилась у млекопитающих.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Четырехкамерное сердце обеспечило полное разделение крови на ве</w:t>
      </w:r>
      <w:r w:rsidRPr="0063775D">
        <w:rPr>
          <w:rFonts w:ascii="Times New Roman" w:eastAsia="Times New Roman" w:hAnsi="Times New Roman" w:cs="Times New Roman"/>
        </w:rPr>
        <w:softHyphen/>
        <w:t>нозную и артериальную.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lastRenderedPageBreak/>
        <w:t>Теплокровные животные шире распространены на Земле, чем холод</w:t>
      </w:r>
      <w:r w:rsidRPr="0063775D">
        <w:rPr>
          <w:rFonts w:ascii="Times New Roman" w:eastAsia="Times New Roman" w:hAnsi="Times New Roman" w:cs="Times New Roman"/>
        </w:rPr>
        <w:softHyphen/>
        <w:t>нокровные.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Внутреннее оплодотворение не дает животным никаких преимуществ в развитии и выживании потомства.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Примитивные формы организмов сохранились благодаря их хорошей приспособленности к разнообразным условиям среды.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 появлении наземных позвоночных заметную роль сыграли кисте</w:t>
      </w:r>
      <w:r w:rsidRPr="0063775D">
        <w:rPr>
          <w:rFonts w:ascii="Times New Roman" w:eastAsia="Times New Roman" w:hAnsi="Times New Roman" w:cs="Times New Roman"/>
        </w:rPr>
        <w:softHyphen/>
        <w:t>перые рыбы.</w:t>
      </w:r>
    </w:p>
    <w:p w:rsidR="0063775D" w:rsidRPr="0063775D" w:rsidRDefault="0063775D" w:rsidP="0063775D">
      <w:pPr>
        <w:numPr>
          <w:ilvl w:val="0"/>
          <w:numId w:val="39"/>
        </w:numPr>
        <w:tabs>
          <w:tab w:val="left" w:pos="567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Современные птицы и млекопитающие произошли от древних земно</w:t>
      </w:r>
      <w:r w:rsidRPr="0063775D">
        <w:rPr>
          <w:rFonts w:ascii="Times New Roman" w:eastAsia="Times New Roman" w:hAnsi="Times New Roman" w:cs="Times New Roman"/>
        </w:rPr>
        <w:softHyphen/>
        <w:t>водных.</w:t>
      </w:r>
    </w:p>
    <w:p w:rsidR="0063775D" w:rsidRPr="0063775D" w:rsidRDefault="0063775D" w:rsidP="0063775D">
      <w:pPr>
        <w:keepNext/>
        <w:keepLines/>
        <w:numPr>
          <w:ilvl w:val="0"/>
          <w:numId w:val="33"/>
        </w:numPr>
        <w:tabs>
          <w:tab w:val="left" w:pos="313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4" w:name="bookmark387"/>
      <w:r w:rsidRPr="0063775D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Итак, процесс эволюции, сложный, загадочный и интересный. На мно</w:t>
      </w:r>
      <w:r w:rsidRPr="0063775D">
        <w:rPr>
          <w:rFonts w:ascii="Times New Roman" w:eastAsia="Times New Roman" w:hAnsi="Times New Roman" w:cs="Times New Roman"/>
        </w:rPr>
        <w:softHyphen/>
        <w:t>жество вопросов найдены ответы, но еще очень многие ждут своего разрешения.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Сколько же времени протекала вся эволюция животного мира?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Считают, что около двух миллиардов лет. Ученые предложили для ясности следующую масштабную шкалу.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Подобно масштабу на карте, уменьшающему все детали пространства на то же самое число, они предлагают «масштаб времени». Все время развития жиз</w:t>
      </w:r>
      <w:r w:rsidRPr="0063775D">
        <w:rPr>
          <w:rFonts w:ascii="Times New Roman" w:eastAsia="Times New Roman" w:hAnsi="Times New Roman" w:cs="Times New Roman"/>
        </w:rPr>
        <w:softHyphen/>
        <w:t>ни Земли (два миллиарда лет) с периода образования остывающей коры они сравнивают с сутками (24 часа). При этом масштабе происходят следующие явления:</w:t>
      </w:r>
    </w:p>
    <w:p w:rsidR="0063775D" w:rsidRPr="0063775D" w:rsidRDefault="0063775D" w:rsidP="0063775D">
      <w:pPr>
        <w:numPr>
          <w:ilvl w:val="0"/>
          <w:numId w:val="40"/>
        </w:numPr>
        <w:tabs>
          <w:tab w:val="left" w:pos="665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00 — затвердевание земной коры;</w:t>
      </w:r>
    </w:p>
    <w:p w:rsidR="0063775D" w:rsidRPr="0063775D" w:rsidRDefault="0063775D" w:rsidP="0063775D">
      <w:pPr>
        <w:numPr>
          <w:ilvl w:val="0"/>
          <w:numId w:val="35"/>
        </w:numPr>
        <w:tabs>
          <w:tab w:val="left" w:pos="846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— появление первых одноклеточных организмов;</w:t>
      </w:r>
    </w:p>
    <w:p w:rsidR="0063775D" w:rsidRPr="0063775D" w:rsidRDefault="0063775D" w:rsidP="0063775D">
      <w:pPr>
        <w:numPr>
          <w:ilvl w:val="0"/>
          <w:numId w:val="41"/>
        </w:numPr>
        <w:tabs>
          <w:tab w:val="left" w:pos="846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— появление первых рыб;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19.50 — первые попытки организмов выйти на сушу;</w:t>
      </w:r>
    </w:p>
    <w:p w:rsidR="0063775D" w:rsidRPr="0063775D" w:rsidRDefault="0063775D" w:rsidP="0063775D">
      <w:pPr>
        <w:numPr>
          <w:ilvl w:val="0"/>
          <w:numId w:val="42"/>
        </w:numPr>
        <w:tabs>
          <w:tab w:val="left" w:pos="78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-- начало каменноугольного периода, древние земноводные;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21.02 — расцвет века пресмыкающихся;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22.10 — первые млекопитающие;</w:t>
      </w:r>
    </w:p>
    <w:p w:rsidR="0063775D" w:rsidRPr="0063775D" w:rsidRDefault="0063775D" w:rsidP="0063775D">
      <w:pPr>
        <w:numPr>
          <w:ilvl w:val="0"/>
          <w:numId w:val="43"/>
        </w:numPr>
        <w:tabs>
          <w:tab w:val="left" w:pos="784"/>
        </w:tabs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— конец века пресмыкающихся, развитее млекопитающих;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23.58 — первые люди.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Как видим, из всего времени в 24 часа человек своим появлением и разви</w:t>
      </w:r>
      <w:r w:rsidRPr="0063775D">
        <w:rPr>
          <w:rFonts w:ascii="Times New Roman" w:eastAsia="Times New Roman" w:hAnsi="Times New Roman" w:cs="Times New Roman"/>
        </w:rPr>
        <w:softHyphen/>
        <w:t>тием занимает всего полторы минуты (три миллиона лет). И в них, в эти пол</w:t>
      </w:r>
      <w:r w:rsidRPr="0063775D">
        <w:rPr>
          <w:rFonts w:ascii="Times New Roman" w:eastAsia="Times New Roman" w:hAnsi="Times New Roman" w:cs="Times New Roman"/>
        </w:rPr>
        <w:softHyphen/>
        <w:t>торы минуты следует уложить всю историю человечество с войнами и восстаниями, с переселениями и развитием культуры. А остальное время Природа развивалась без человека, до него. Как шло это развитие, нам прихо</w:t>
      </w:r>
      <w:r w:rsidRPr="0063775D">
        <w:rPr>
          <w:rFonts w:ascii="Times New Roman" w:eastAsia="Times New Roman" w:hAnsi="Times New Roman" w:cs="Times New Roman"/>
        </w:rPr>
        <w:softHyphen/>
        <w:t>дится только догадываться. Познакомимся с ходом эволюционных преобра</w:t>
      </w:r>
      <w:r w:rsidRPr="0063775D">
        <w:rPr>
          <w:rFonts w:ascii="Times New Roman" w:eastAsia="Times New Roman" w:hAnsi="Times New Roman" w:cs="Times New Roman"/>
        </w:rPr>
        <w:softHyphen/>
        <w:t>зований в животном мире. В основе рассказа-лекции — родословное древо. Родословное древо отражает естественную систему животного мира, которая основывается на происхождении одних групп животных от других и выясняет их взаимное родство.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63775D">
        <w:rPr>
          <w:rFonts w:ascii="Times New Roman" w:eastAsia="Times New Roman" w:hAnsi="Times New Roman" w:cs="Times New Roman"/>
          <w:b/>
          <w:bCs/>
        </w:rPr>
        <w:t>Материал для рассказа-лекции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Простейшими формами жизни, появившимися вначале на Земле, были первичные доклеточные организмы. От них и начинается в таблице родословное древо. От первич</w:t>
      </w:r>
      <w:r w:rsidRPr="0063775D">
        <w:rPr>
          <w:rFonts w:ascii="Times New Roman" w:eastAsia="Times New Roman" w:hAnsi="Times New Roman" w:cs="Times New Roman"/>
        </w:rPr>
        <w:softHyphen/>
        <w:t>ных доклеточных живых существ образовалась следующая, более высокоорганизован</w:t>
      </w:r>
      <w:r w:rsidRPr="0063775D">
        <w:rPr>
          <w:rFonts w:ascii="Times New Roman" w:eastAsia="Times New Roman" w:hAnsi="Times New Roman" w:cs="Times New Roman"/>
        </w:rPr>
        <w:softHyphen/>
        <w:t>ная ступень жизни — первичные одноклеточные организмы. Среди них особое филогенетическое значение имели первичные жгутиконосцы, давшие начало двум крупнейшим стволам органической природы: один из них - растительный мир, другой ствол — животный мир.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Первичные жгутиконосцы в самом начале ствола животного мира образовали ветвь, ведущую к современным одноклеточным животным — тип Простейшие.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Решающую роль в дальнейшей эволюции животного мира сыграли древние формы колониальных одноклеточных. Некоторое представление о них дает вольвокс. Древние колониальные жгутиконосцы дали начало всем современным многоклеточным. Об этом свидетельствует стадия однослойного зародыша (бластулы), которую проходят в своем эмбриональном развитии все многоклеточные животные. В типичном случае она по своему строению напоминает вольвокс (шарик, полый внутри, стенка которого со</w:t>
      </w:r>
      <w:r w:rsidRPr="0063775D">
        <w:rPr>
          <w:rFonts w:ascii="Times New Roman" w:eastAsia="Times New Roman" w:hAnsi="Times New Roman" w:cs="Times New Roman"/>
        </w:rPr>
        <w:softHyphen/>
        <w:t>стоит из одного слоя клеток).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От колониальных одноклеточных сначала возник тип Губки, затем тип Кишечно</w:t>
      </w:r>
      <w:r w:rsidRPr="0063775D">
        <w:rPr>
          <w:rFonts w:ascii="Times New Roman" w:eastAsia="Times New Roman" w:hAnsi="Times New Roman" w:cs="Times New Roman"/>
        </w:rPr>
        <w:softHyphen/>
        <w:t xml:space="preserve">полостные. Губки и кишечнополостные — типичные двухслойные многоклеточные животные, у которых в </w:t>
      </w:r>
      <w:r w:rsidRPr="0063775D">
        <w:rPr>
          <w:rFonts w:ascii="Times New Roman" w:eastAsia="Times New Roman" w:hAnsi="Times New Roman" w:cs="Times New Roman"/>
        </w:rPr>
        <w:lastRenderedPageBreak/>
        <w:t>развитии всех органов принимают участие только два зародыше</w:t>
      </w:r>
      <w:r w:rsidRPr="0063775D">
        <w:rPr>
          <w:rFonts w:ascii="Times New Roman" w:eastAsia="Times New Roman" w:hAnsi="Times New Roman" w:cs="Times New Roman"/>
        </w:rPr>
        <w:softHyphen/>
        <w:t>вых листка — наружный (эктодерма) и внутренний (энтодерма). Двухслойную зароды</w:t>
      </w:r>
      <w:r w:rsidRPr="0063775D">
        <w:rPr>
          <w:rFonts w:ascii="Times New Roman" w:eastAsia="Times New Roman" w:hAnsi="Times New Roman" w:cs="Times New Roman"/>
        </w:rPr>
        <w:softHyphen/>
        <w:t>шевую стадию (гаструлу) проходят в своем эмбриональном развитии .все многоклеточные животные.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 дальнейшем возникают трехслойные животные, у которых в процессе зародыше</w:t>
      </w:r>
      <w:r w:rsidRPr="0063775D">
        <w:rPr>
          <w:rFonts w:ascii="Times New Roman" w:eastAsia="Times New Roman" w:hAnsi="Times New Roman" w:cs="Times New Roman"/>
        </w:rPr>
        <w:softHyphen/>
        <w:t>вого развития возникают три зародышевые листка — эктодерма, энтодерма и мезодер</w:t>
      </w:r>
      <w:r w:rsidRPr="0063775D">
        <w:rPr>
          <w:rFonts w:ascii="Times New Roman" w:eastAsia="Times New Roman" w:hAnsi="Times New Roman" w:cs="Times New Roman"/>
        </w:rPr>
        <w:softHyphen/>
        <w:t>ма, на базе которых и происходит дальнейшее развитие организма. Предполагается, что трехслойные животные берут свое начало от некоторых форм ползающих двусторонне симметричных представителей кишечнополостных, напоминающих некоторых со</w:t>
      </w:r>
      <w:r w:rsidRPr="0063775D">
        <w:rPr>
          <w:rFonts w:ascii="Times New Roman" w:eastAsia="Times New Roman" w:hAnsi="Times New Roman" w:cs="Times New Roman"/>
        </w:rPr>
        <w:softHyphen/>
        <w:t>временных гребневиков. Дальнейшая история животного мира идет по двум различ</w:t>
      </w:r>
      <w:r w:rsidRPr="0063775D">
        <w:rPr>
          <w:rFonts w:ascii="Times New Roman" w:eastAsia="Times New Roman" w:hAnsi="Times New Roman" w:cs="Times New Roman"/>
        </w:rPr>
        <w:softHyphen/>
        <w:t>ным направления; родословное древо разделяется на два крупных ствола. Один из них образован первичноротыми, второй — вторичноротыми животными.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Принципиальное различие между первичноротыми и вторичноротыми, возникает уже в процессе эмбрионального развития. У первичноротых отверстие, ведущее в гаст</w:t>
      </w:r>
      <w:r w:rsidRPr="0063775D">
        <w:rPr>
          <w:rFonts w:ascii="Times New Roman" w:eastAsia="Times New Roman" w:hAnsi="Times New Roman" w:cs="Times New Roman"/>
        </w:rPr>
        <w:softHyphen/>
        <w:t>рулу (первичный рот), превращается в ротовое, а у вторичноротых — в анальное; рото</w:t>
      </w:r>
      <w:r w:rsidRPr="0063775D">
        <w:rPr>
          <w:rFonts w:ascii="Times New Roman" w:eastAsia="Times New Roman" w:hAnsi="Times New Roman" w:cs="Times New Roman"/>
        </w:rPr>
        <w:softHyphen/>
        <w:t>вое отверстие у них позднее образуется заново, на противоположном конце зародыша..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Проследим дальнейшую судьбу каждого из этих направлений эволюции животного мира.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Ствол первичноротых образует ряд ветвей, на которых можно хорошо проследить постепенное усложнение и общее повышение организации. Самой низшей ветвью яв</w:t>
      </w:r>
      <w:r w:rsidRPr="0063775D">
        <w:rPr>
          <w:rFonts w:ascii="Times New Roman" w:eastAsia="Times New Roman" w:hAnsi="Times New Roman" w:cs="Times New Roman"/>
        </w:rPr>
        <w:softHyphen/>
        <w:t>ляется тип Плоские черви. У них вырабатывается хорошо выраженная двусторонняя симметрия и впервые среди многоклеточных животных появляются специальные вы</w:t>
      </w:r>
      <w:r w:rsidRPr="0063775D">
        <w:rPr>
          <w:rFonts w:ascii="Times New Roman" w:eastAsia="Times New Roman" w:hAnsi="Times New Roman" w:cs="Times New Roman"/>
        </w:rPr>
        <w:softHyphen/>
        <w:t>делительные органы. Тут же поблизости отходит еще одна ветвь червей — тип Круглые черви. Большую роль в дальнейшей филогенетической истории первычноротых играет тип Кольчатые черви. Кольчатые черви, или аннел иды, обладают наивысшей организа</w:t>
      </w:r>
      <w:r w:rsidRPr="0063775D">
        <w:rPr>
          <w:rFonts w:ascii="Times New Roman" w:eastAsia="Times New Roman" w:hAnsi="Times New Roman" w:cs="Times New Roman"/>
        </w:rPr>
        <w:softHyphen/>
        <w:t>цией среди червей; у них есть все системы органов, присущие высшим типам живот</w:t>
      </w:r>
      <w:r w:rsidRPr="0063775D">
        <w:rPr>
          <w:rFonts w:ascii="Times New Roman" w:eastAsia="Times New Roman" w:hAnsi="Times New Roman" w:cs="Times New Roman"/>
        </w:rPr>
        <w:softHyphen/>
        <w:t>ных: трубчатый кишечник, кровеносная система, органы выделения, органы движения, органы дыхания, нервная система в виде так называемой брюшной нервной цепочки, вторичная полость тела и появляется метамерия тела, подразделение его на членики.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Очень близки по своему происхождению к кольчатым червям моллюски. По-види</w:t>
      </w:r>
      <w:r w:rsidRPr="0063775D">
        <w:rPr>
          <w:rFonts w:ascii="Times New Roman" w:eastAsia="Times New Roman" w:hAnsi="Times New Roman" w:cs="Times New Roman"/>
        </w:rPr>
        <w:softHyphen/>
        <w:t>мому, они произошли от общих предков, так как зародышевое развитие у них, начиная с первых делений оплодотворенного яйца и кончая образованием личинки трохофоры, очень сходной с трохофорой кольчецов, протекает одинаково. Характерной чертой моллюсков является защитный покров в виде прикрывающей тело раковины.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Кольчатые черви дали начало типу Членистоногие, обладающему самой высокой организацией среди беспозвоночных животных. Его характерные черты — защитный хитиновый покров (наружный скелет), периодическая линька, дифференцировка мускулатуры, образование членистых конечностей, развитие сложных ротовых частей, расчленение тела на голову, грудь и брюшко, усложнение органов дыхания, нервной системы и органов чувств и д.т. На родословной схеме показаны основные классы чле</w:t>
      </w:r>
      <w:r w:rsidRPr="0063775D">
        <w:rPr>
          <w:rFonts w:ascii="Times New Roman" w:eastAsia="Times New Roman" w:hAnsi="Times New Roman" w:cs="Times New Roman"/>
        </w:rPr>
        <w:softHyphen/>
        <w:t>нистоногих: вымерший ныне класс трилобитов (появились в докембрийское время и к концу палеозойской эры исчезли), ракообразные, паукообразные, многоножки и насе</w:t>
      </w:r>
      <w:r w:rsidRPr="0063775D">
        <w:rPr>
          <w:rFonts w:ascii="Times New Roman" w:eastAsia="Times New Roman" w:hAnsi="Times New Roman" w:cs="Times New Roman"/>
        </w:rPr>
        <w:softHyphen/>
        <w:t>комые. Важно отметить, что членистоногие дивергировали в двух различных направл</w:t>
      </w:r>
      <w:r w:rsidRPr="0063775D">
        <w:rPr>
          <w:rFonts w:ascii="Times New Roman" w:eastAsia="Times New Roman" w:hAnsi="Times New Roman" w:cs="Times New Roman"/>
        </w:rPr>
        <w:softHyphen/>
        <w:t>ениях: трилобиты и ракообразные приспособлены к водным условиям и являются жабродыщащими членистоногими, а паукообразные, многоножки и насекомые при</w:t>
      </w:r>
      <w:r w:rsidRPr="0063775D">
        <w:rPr>
          <w:rFonts w:ascii="Times New Roman" w:eastAsia="Times New Roman" w:hAnsi="Times New Roman" w:cs="Times New Roman"/>
        </w:rPr>
        <w:softHyphen/>
        <w:t>способились к наземным условиям, являясь трахейнодышащими членистоногими.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Представители паукообразных уже в девоне приспособились' к наземному образу жизни. У них возникли органы воздушного дыхания (легкие, трахеи). Это были первые наземные животные. Многоножки и насекомые — типичные наземные животные. Насе</w:t>
      </w:r>
      <w:r w:rsidRPr="0063775D">
        <w:rPr>
          <w:rFonts w:ascii="Times New Roman" w:eastAsia="Times New Roman" w:hAnsi="Times New Roman" w:cs="Times New Roman"/>
        </w:rPr>
        <w:softHyphen/>
        <w:t>комые, по-видимому, произошли от предков, похожих на многоножек. Это наивысший класс среди беспозвоночных, достигший очень высокой организации. Насекомые при</w:t>
      </w:r>
      <w:r w:rsidRPr="0063775D">
        <w:rPr>
          <w:rFonts w:ascii="Times New Roman" w:eastAsia="Times New Roman" w:hAnsi="Times New Roman" w:cs="Times New Roman"/>
        </w:rPr>
        <w:softHyphen/>
        <w:t>способились к полету, и отличаются чрезвычайным многообразием.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Возвратимся к вторичноротым. Этот ствол животного царства в свою очередь раз</w:t>
      </w:r>
      <w:r w:rsidRPr="0063775D">
        <w:rPr>
          <w:rFonts w:ascii="Times New Roman" w:eastAsia="Times New Roman" w:hAnsi="Times New Roman" w:cs="Times New Roman"/>
        </w:rPr>
        <w:softHyphen/>
        <w:t>делился на две крупные ветви. Одна из них образовала тип Иглокожие. Это весьма свое</w:t>
      </w:r>
      <w:r w:rsidRPr="0063775D">
        <w:rPr>
          <w:rFonts w:ascii="Times New Roman" w:eastAsia="Times New Roman" w:hAnsi="Times New Roman" w:cs="Times New Roman"/>
        </w:rPr>
        <w:softHyphen/>
        <w:t xml:space="preserve">образные </w:t>
      </w:r>
      <w:r w:rsidRPr="0063775D">
        <w:rPr>
          <w:rFonts w:ascii="Times New Roman" w:eastAsia="Times New Roman" w:hAnsi="Times New Roman" w:cs="Times New Roman"/>
        </w:rPr>
        <w:lastRenderedPageBreak/>
        <w:t>исключительно морские животные, для которых характерна лучевая или радиальная симметрия в строении тела, и наличие известкового скелета, развивающег</w:t>
      </w:r>
      <w:r w:rsidRPr="0063775D">
        <w:rPr>
          <w:rFonts w:ascii="Times New Roman" w:eastAsia="Times New Roman" w:hAnsi="Times New Roman" w:cs="Times New Roman"/>
        </w:rPr>
        <w:softHyphen/>
        <w:t>ося в соединительном слое кожи.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Вторая, более значительная ветвь вторичноротых образовала тип Хордовые. Для них характерно образование в процессе зародышевого развития спинной струны, или хорды. У одних она сохраняется в таком виде в течение всей жизни, у других заменяется хрящевым или костным позвоночником. Одной из наиболее примитивных ветвей хор</w:t>
      </w:r>
      <w:r w:rsidRPr="0063775D">
        <w:rPr>
          <w:rFonts w:ascii="Times New Roman" w:eastAsia="Times New Roman" w:hAnsi="Times New Roman" w:cs="Times New Roman"/>
        </w:rPr>
        <w:softHyphen/>
        <w:t>довых является подтип Бесчерепные, из представителей которого в настоящее время сохранился ланцетник. Ланцетник представляет большой интерес для понимания фи</w:t>
      </w:r>
      <w:r w:rsidRPr="0063775D">
        <w:rPr>
          <w:rFonts w:ascii="Times New Roman" w:eastAsia="Times New Roman" w:hAnsi="Times New Roman" w:cs="Times New Roman"/>
        </w:rPr>
        <w:softHyphen/>
        <w:t>логении хордовых. Это как бы живая схема строения и зародышевого развития хордо- ных (наличие хорды, нервной трубки, кишечник с передней частью, превращенной в жаберный отдел и с характерным печеночным выростом, кровеносная система, характ</w:t>
      </w:r>
      <w:r w:rsidRPr="0063775D">
        <w:rPr>
          <w:rFonts w:ascii="Times New Roman" w:eastAsia="Times New Roman" w:hAnsi="Times New Roman" w:cs="Times New Roman"/>
        </w:rPr>
        <w:softHyphen/>
        <w:t>ер дробления оплодотворенного яйца, образование трех зародышевых листков, про</w:t>
      </w:r>
      <w:r w:rsidRPr="0063775D">
        <w:rPr>
          <w:rFonts w:ascii="Times New Roman" w:eastAsia="Times New Roman" w:hAnsi="Times New Roman" w:cs="Times New Roman"/>
        </w:rPr>
        <w:softHyphen/>
        <w:t>цесс органогенеза и т.д.). По строению ланцетника можно приближенно судить о далеких предках всех хордовых вообще, и позвоночных животных в частности. Однако не следует забывать, что у ланцетника ярко выражены и черты специализации, отли</w:t>
      </w:r>
      <w:r w:rsidRPr="0063775D">
        <w:rPr>
          <w:rFonts w:ascii="Times New Roman" w:eastAsia="Times New Roman" w:hAnsi="Times New Roman" w:cs="Times New Roman"/>
        </w:rPr>
        <w:softHyphen/>
        <w:t>чающие его от предков всех хордовых: у него имеется атриальная, или околожаберная полость, количество жаберных щелей увеличено, хорда сильно переразвита. Многие их этих черт строения ланцетника связаны со специфическими условиями его жизни, срыванием в песок и т.д.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Древнейшие представители первичнохордовых дали начало не только бесчереп</w:t>
      </w:r>
      <w:r w:rsidRPr="0063775D">
        <w:rPr>
          <w:rFonts w:ascii="Times New Roman" w:eastAsia="Times New Roman" w:hAnsi="Times New Roman" w:cs="Times New Roman"/>
        </w:rPr>
        <w:softHyphen/>
        <w:t>ным, но и первичным черепным, от которых произошел подтип Черепные, или Позво</w:t>
      </w:r>
      <w:r w:rsidRPr="0063775D">
        <w:rPr>
          <w:rFonts w:ascii="Times New Roman" w:eastAsia="Times New Roman" w:hAnsi="Times New Roman" w:cs="Times New Roman"/>
        </w:rPr>
        <w:softHyphen/>
        <w:t>ночные. Сначала образовалась низшая ветвь позвоночных — так называемые (&gt;есчелюстные позвоночные, которые, как показывает само название, характеризуются отсутствием челюстей. Типичной ветвью этой группы являются вымершие щетинко- иые бесчелюстные (остракодермы), или панцирники, которые были широко распро</w:t>
      </w:r>
      <w:r w:rsidRPr="0063775D">
        <w:rPr>
          <w:rFonts w:ascii="Times New Roman" w:eastAsia="Times New Roman" w:hAnsi="Times New Roman" w:cs="Times New Roman"/>
        </w:rPr>
        <w:softHyphen/>
        <w:t xml:space="preserve">странены в силурийском периоде. Близок к щитковым современный класс Круглоротые (минога), к которым относятся миноги и миксины (в бытовом обиходе круглоротых относят к рыбам, хотя они резко отличаются от рыб отсутствием челюстей </w:t>
      </w:r>
      <w:r w:rsidRPr="0063775D">
        <w:rPr>
          <w:rFonts w:ascii="Times New Roman" w:eastAsia="Times New Roman" w:hAnsi="Times New Roman" w:cs="Times New Roman"/>
          <w:b/>
          <w:bCs/>
        </w:rPr>
        <w:t xml:space="preserve">и </w:t>
      </w:r>
      <w:r w:rsidRPr="0063775D">
        <w:rPr>
          <w:rFonts w:ascii="Times New Roman" w:eastAsia="Times New Roman" w:hAnsi="Times New Roman" w:cs="Times New Roman"/>
        </w:rPr>
        <w:t>многими другими чертами более примитивной организации).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Дальнейшее эволюционное развитие позвоночных теснейшим образом связано с иозникновением и усовершенствованием челюстного аппарата, который дал возмож</w:t>
      </w:r>
      <w:r w:rsidRPr="0063775D">
        <w:rPr>
          <w:rFonts w:ascii="Times New Roman" w:eastAsia="Times New Roman" w:hAnsi="Times New Roman" w:cs="Times New Roman"/>
        </w:rPr>
        <w:softHyphen/>
        <w:t>ность активизировать процесс захвата пищи и значительно повысить таким путем об</w:t>
      </w:r>
      <w:r w:rsidRPr="0063775D">
        <w:rPr>
          <w:rFonts w:ascii="Times New Roman" w:eastAsia="Times New Roman" w:hAnsi="Times New Roman" w:cs="Times New Roman"/>
        </w:rPr>
        <w:softHyphen/>
        <w:t>мен веществ и все другие жизненные процессы.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Первыми челюстноротыми явились рыбы. В классе рыб образовались, не считая вымерших панцирных рыб, две основные ветви: хрящевые рыбы (акула), к которым в наше время помимо акул относятся скаты и химеры, и костные рыбы, к которым при</w:t>
      </w:r>
      <w:r w:rsidRPr="0063775D">
        <w:rPr>
          <w:rFonts w:ascii="Times New Roman" w:eastAsia="Times New Roman" w:hAnsi="Times New Roman" w:cs="Times New Roman"/>
        </w:rPr>
        <w:softHyphen/>
        <w:t>надлежат осетровые, лучеперые, двоякодышащие и кистеперые.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Костные рыбы отличаются исключительным разнообразием морских и пресновод</w:t>
      </w:r>
      <w:r w:rsidRPr="0063775D">
        <w:rPr>
          <w:rFonts w:ascii="Times New Roman" w:eastAsia="Times New Roman" w:hAnsi="Times New Roman" w:cs="Times New Roman"/>
        </w:rPr>
        <w:softHyphen/>
        <w:t>ных форм.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Исключительную филогенетическую роль сыграли кистеперые рыбы. Древние представители кистеперых дали начало первым земноводным — стегоцефалам, кото</w:t>
      </w:r>
      <w:r w:rsidRPr="0063775D">
        <w:rPr>
          <w:rFonts w:ascii="Times New Roman" w:eastAsia="Times New Roman" w:hAnsi="Times New Roman" w:cs="Times New Roman"/>
        </w:rPr>
        <w:softHyphen/>
        <w:t>рые с конца девонского периода стали осваивать сушу. Такое направление эволюции было возможно потому, что кистеперые обладали анатомическими и физиологически</w:t>
      </w:r>
      <w:r w:rsidRPr="0063775D">
        <w:rPr>
          <w:rFonts w:ascii="Times New Roman" w:eastAsia="Times New Roman" w:hAnsi="Times New Roman" w:cs="Times New Roman"/>
        </w:rPr>
        <w:softHyphen/>
        <w:t>ми предпосылками, которые давали им возможность приспособиться к наземным ус</w:t>
      </w:r>
      <w:r w:rsidRPr="0063775D">
        <w:rPr>
          <w:rFonts w:ascii="Times New Roman" w:eastAsia="Times New Roman" w:hAnsi="Times New Roman" w:cs="Times New Roman"/>
        </w:rPr>
        <w:softHyphen/>
        <w:t>ловиям (строение скелета плавников, образовавших пятипалые конечности земноводных, наличие легочных мешков, сделавшее возможным переход к дыханию атмосферным воздухом и т.д.). Стегоцефалы дали начало различным современным от</w:t>
      </w:r>
      <w:r w:rsidRPr="0063775D">
        <w:rPr>
          <w:rFonts w:ascii="Times New Roman" w:eastAsia="Times New Roman" w:hAnsi="Times New Roman" w:cs="Times New Roman"/>
        </w:rPr>
        <w:softHyphen/>
        <w:t>рядам хвостатых, бесхвостых и безногих амфибий.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От древних стегоцефалов возникли также пресмыкающиеся, или рептилии, кото</w:t>
      </w:r>
      <w:r w:rsidRPr="0063775D">
        <w:rPr>
          <w:rFonts w:ascii="Times New Roman" w:eastAsia="Times New Roman" w:hAnsi="Times New Roman" w:cs="Times New Roman"/>
        </w:rPr>
        <w:softHyphen/>
        <w:t>рые являются настоящими наземными позвоночными. От рептилий произошли птицы и млекопитающие. Промежуточным звеном между современными птицами и древни</w:t>
      </w:r>
      <w:r w:rsidRPr="0063775D">
        <w:rPr>
          <w:rFonts w:ascii="Times New Roman" w:eastAsia="Times New Roman" w:hAnsi="Times New Roman" w:cs="Times New Roman"/>
        </w:rPr>
        <w:softHyphen/>
        <w:t>ми рептилиями являются первоптицы (археоптериксы), жившие в юрском периоде.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Промежуточным звеном между рептилиями и млекопитающими являлись распро</w:t>
      </w:r>
      <w:r w:rsidRPr="0063775D">
        <w:rPr>
          <w:rFonts w:ascii="Times New Roman" w:eastAsia="Times New Roman" w:hAnsi="Times New Roman" w:cs="Times New Roman"/>
        </w:rPr>
        <w:softHyphen/>
        <w:t>страненные в пермском и триасовом периодах звероподобные пресмыкающиеся — зве</w:t>
      </w:r>
      <w:r w:rsidRPr="0063775D">
        <w:rPr>
          <w:rFonts w:ascii="Times New Roman" w:eastAsia="Times New Roman" w:hAnsi="Times New Roman" w:cs="Times New Roman"/>
        </w:rPr>
        <w:softHyphen/>
        <w:t>роящеры. Млекопитающие в юрском и меловом периодах были представлены несколькими ветвями. В частности — первозверями, или яйцекладущими. Одна из вет</w:t>
      </w:r>
      <w:r w:rsidRPr="0063775D">
        <w:rPr>
          <w:rFonts w:ascii="Times New Roman" w:eastAsia="Times New Roman" w:hAnsi="Times New Roman" w:cs="Times New Roman"/>
        </w:rPr>
        <w:softHyphen/>
        <w:t xml:space="preserve">вей млекопитающих дала начало </w:t>
      </w:r>
      <w:r w:rsidRPr="0063775D">
        <w:rPr>
          <w:rFonts w:ascii="Times New Roman" w:eastAsia="Times New Roman" w:hAnsi="Times New Roman" w:cs="Times New Roman"/>
        </w:rPr>
        <w:lastRenderedPageBreak/>
        <w:t>низшим зверям, или сумчатым и высшим зверям, или плацентарным. В течение третичного и четвертичного периодов формировались со</w:t>
      </w:r>
      <w:r w:rsidRPr="0063775D">
        <w:rPr>
          <w:rFonts w:ascii="Times New Roman" w:eastAsia="Times New Roman" w:hAnsi="Times New Roman" w:cs="Times New Roman"/>
        </w:rPr>
        <w:softHyphen/>
        <w:t>временные отряды высших зверей: насекомоядные, рукокрылые, грызуны, хищные, китообразные, копытные и приматы. Около миллиона лет назад из высших приматов выделился человек и начался доисторический период развития человечества.</w:t>
      </w:r>
    </w:p>
    <w:p w:rsidR="0063775D" w:rsidRPr="0063775D" w:rsidRDefault="0063775D" w:rsidP="0063775D">
      <w:pPr>
        <w:ind w:right="-568"/>
        <w:rPr>
          <w:rFonts w:ascii="Times New Roman" w:eastAsia="Times New Roman" w:hAnsi="Times New Roman" w:cs="Times New Roman"/>
        </w:rPr>
      </w:pPr>
      <w:r w:rsidRPr="0063775D">
        <w:rPr>
          <w:rFonts w:ascii="Times New Roman" w:eastAsia="Times New Roman" w:hAnsi="Times New Roman" w:cs="Times New Roman"/>
        </w:rPr>
        <w:t>При изложении исторического развития животного мира с использовани</w:t>
      </w:r>
      <w:r w:rsidRPr="0063775D">
        <w:rPr>
          <w:rFonts w:ascii="Times New Roman" w:eastAsia="Times New Roman" w:hAnsi="Times New Roman" w:cs="Times New Roman"/>
        </w:rPr>
        <w:softHyphen/>
        <w:t>ем этой таблицы учитель может привлекать для характеристики некоторых типов и классов животных по мере надобности соответствующие таблицы по зоологии.</w:t>
      </w:r>
    </w:p>
    <w:p w:rsidR="0055239B" w:rsidRPr="0063775D" w:rsidRDefault="0063775D" w:rsidP="0063775D">
      <w:r w:rsidRPr="0063775D">
        <w:rPr>
          <w:rFonts w:ascii="Times New Roman" w:hAnsi="Times New Roman" w:cs="Times New Roman"/>
        </w:rPr>
        <w:t>После лекции проводится беседа по основным вопросам темы.</w:t>
      </w:r>
      <w:bookmarkStart w:id="5" w:name="_GoBack"/>
      <w:bookmarkEnd w:id="5"/>
    </w:p>
    <w:sectPr w:rsidR="0055239B" w:rsidRPr="0063775D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6E" w:rsidRDefault="0091286E">
      <w:r>
        <w:separator/>
      </w:r>
    </w:p>
  </w:endnote>
  <w:endnote w:type="continuationSeparator" w:id="0">
    <w:p w:rsidR="0091286E" w:rsidRDefault="0091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6E" w:rsidRDefault="0091286E">
      <w:r>
        <w:separator/>
      </w:r>
    </w:p>
  </w:footnote>
  <w:footnote w:type="continuationSeparator" w:id="0">
    <w:p w:rsidR="0091286E" w:rsidRDefault="00912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3775D" w:rsidRPr="0063775D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6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3775D" w:rsidRPr="0063775D">
                      <w:rPr>
                        <w:rStyle w:val="1685pt"/>
                        <w:i/>
                        <w:iCs/>
                        <w:noProof/>
                      </w:rPr>
                      <w:t>6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857C0"/>
    <w:multiLevelType w:val="multilevel"/>
    <w:tmpl w:val="6BDA143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5F7A60"/>
    <w:multiLevelType w:val="multilevel"/>
    <w:tmpl w:val="23F6F9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B84A33"/>
    <w:multiLevelType w:val="multilevel"/>
    <w:tmpl w:val="8B3CF3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A21F0F"/>
    <w:multiLevelType w:val="multilevel"/>
    <w:tmpl w:val="87345E0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6F7F49"/>
    <w:multiLevelType w:val="multilevel"/>
    <w:tmpl w:val="B106DAA6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DD07F4"/>
    <w:multiLevelType w:val="multilevel"/>
    <w:tmpl w:val="9DDEC1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4B72E1"/>
    <w:multiLevelType w:val="multilevel"/>
    <w:tmpl w:val="EBCA4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651CB0"/>
    <w:multiLevelType w:val="multilevel"/>
    <w:tmpl w:val="928A384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3536EB"/>
    <w:multiLevelType w:val="multilevel"/>
    <w:tmpl w:val="104A61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244267"/>
    <w:multiLevelType w:val="multilevel"/>
    <w:tmpl w:val="59AEC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531B1F"/>
    <w:multiLevelType w:val="multilevel"/>
    <w:tmpl w:val="3FEA52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6A2412"/>
    <w:multiLevelType w:val="multilevel"/>
    <w:tmpl w:val="0CBA8BAC"/>
    <w:lvl w:ilvl="0">
      <w:start w:val="30"/>
      <w:numFmt w:val="decimal"/>
      <w:lvlText w:val="2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C47C47"/>
    <w:multiLevelType w:val="multilevel"/>
    <w:tmpl w:val="25DAA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721C9A"/>
    <w:multiLevelType w:val="multilevel"/>
    <w:tmpl w:val="0E369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C16731"/>
    <w:multiLevelType w:val="multilevel"/>
    <w:tmpl w:val="189EBC3A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8B02BC"/>
    <w:multiLevelType w:val="multilevel"/>
    <w:tmpl w:val="4C9C8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2142EE"/>
    <w:multiLevelType w:val="multilevel"/>
    <w:tmpl w:val="B29483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D1408C"/>
    <w:multiLevelType w:val="multilevel"/>
    <w:tmpl w:val="1294F9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0B690B"/>
    <w:multiLevelType w:val="multilevel"/>
    <w:tmpl w:val="2BEC6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00270E"/>
    <w:multiLevelType w:val="multilevel"/>
    <w:tmpl w:val="FE1E5F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496966"/>
    <w:multiLevelType w:val="multilevel"/>
    <w:tmpl w:val="89BEA0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7873CF"/>
    <w:multiLevelType w:val="multilevel"/>
    <w:tmpl w:val="53149C5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1F6CCF"/>
    <w:multiLevelType w:val="multilevel"/>
    <w:tmpl w:val="313C4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090BF1"/>
    <w:multiLevelType w:val="multilevel"/>
    <w:tmpl w:val="8C90F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0A0EFC"/>
    <w:multiLevelType w:val="multilevel"/>
    <w:tmpl w:val="F920F71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EB2C62"/>
    <w:multiLevelType w:val="multilevel"/>
    <w:tmpl w:val="E9E23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A108DC"/>
    <w:multiLevelType w:val="multilevel"/>
    <w:tmpl w:val="2E2A51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31347F"/>
    <w:multiLevelType w:val="multilevel"/>
    <w:tmpl w:val="6D220B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5255F8"/>
    <w:multiLevelType w:val="multilevel"/>
    <w:tmpl w:val="8A5C8D6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F6630A"/>
    <w:multiLevelType w:val="multilevel"/>
    <w:tmpl w:val="7AF47F92"/>
    <w:lvl w:ilvl="0">
      <w:numFmt w:val="decimal"/>
      <w:lvlText w:val="2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B6A3B0C"/>
    <w:multiLevelType w:val="multilevel"/>
    <w:tmpl w:val="DDA20E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C1E30A4"/>
    <w:multiLevelType w:val="multilevel"/>
    <w:tmpl w:val="5E24EE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B31820"/>
    <w:multiLevelType w:val="multilevel"/>
    <w:tmpl w:val="7E54C0CA"/>
    <w:lvl w:ilvl="0">
      <w:start w:val="30"/>
      <w:numFmt w:val="decimal"/>
      <w:lvlText w:val="1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5F4798"/>
    <w:multiLevelType w:val="multilevel"/>
    <w:tmpl w:val="9E00DCF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9B35EC"/>
    <w:multiLevelType w:val="multilevel"/>
    <w:tmpl w:val="B144F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B91E93"/>
    <w:multiLevelType w:val="multilevel"/>
    <w:tmpl w:val="5D947FB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7122F2"/>
    <w:multiLevelType w:val="multilevel"/>
    <w:tmpl w:val="B73E365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0314E4"/>
    <w:multiLevelType w:val="multilevel"/>
    <w:tmpl w:val="3FEE0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D07F48"/>
    <w:multiLevelType w:val="multilevel"/>
    <w:tmpl w:val="9CF88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5A6AA6"/>
    <w:multiLevelType w:val="multilevel"/>
    <w:tmpl w:val="49EA26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EE7324"/>
    <w:multiLevelType w:val="multilevel"/>
    <w:tmpl w:val="F86A7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C07732"/>
    <w:multiLevelType w:val="multilevel"/>
    <w:tmpl w:val="1DAEE7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ADB6AA5"/>
    <w:multiLevelType w:val="multilevel"/>
    <w:tmpl w:val="F24A88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"/>
  </w:num>
  <w:num w:numId="3">
    <w:abstractNumId w:val="36"/>
  </w:num>
  <w:num w:numId="4">
    <w:abstractNumId w:val="31"/>
  </w:num>
  <w:num w:numId="5">
    <w:abstractNumId w:val="6"/>
  </w:num>
  <w:num w:numId="6">
    <w:abstractNumId w:val="16"/>
  </w:num>
  <w:num w:numId="7">
    <w:abstractNumId w:val="24"/>
  </w:num>
  <w:num w:numId="8">
    <w:abstractNumId w:val="38"/>
  </w:num>
  <w:num w:numId="9">
    <w:abstractNumId w:val="33"/>
  </w:num>
  <w:num w:numId="10">
    <w:abstractNumId w:val="21"/>
  </w:num>
  <w:num w:numId="11">
    <w:abstractNumId w:val="37"/>
  </w:num>
  <w:num w:numId="12">
    <w:abstractNumId w:val="42"/>
  </w:num>
  <w:num w:numId="13">
    <w:abstractNumId w:val="18"/>
  </w:num>
  <w:num w:numId="14">
    <w:abstractNumId w:val="35"/>
  </w:num>
  <w:num w:numId="15">
    <w:abstractNumId w:val="15"/>
  </w:num>
  <w:num w:numId="16">
    <w:abstractNumId w:val="26"/>
  </w:num>
  <w:num w:numId="17">
    <w:abstractNumId w:val="3"/>
  </w:num>
  <w:num w:numId="18">
    <w:abstractNumId w:val="5"/>
  </w:num>
  <w:num w:numId="19">
    <w:abstractNumId w:val="0"/>
  </w:num>
  <w:num w:numId="20">
    <w:abstractNumId w:val="8"/>
  </w:num>
  <w:num w:numId="21">
    <w:abstractNumId w:val="17"/>
  </w:num>
  <w:num w:numId="22">
    <w:abstractNumId w:val="9"/>
  </w:num>
  <w:num w:numId="23">
    <w:abstractNumId w:val="14"/>
  </w:num>
  <w:num w:numId="24">
    <w:abstractNumId w:val="22"/>
  </w:num>
  <w:num w:numId="25">
    <w:abstractNumId w:val="23"/>
  </w:num>
  <w:num w:numId="26">
    <w:abstractNumId w:val="25"/>
  </w:num>
  <w:num w:numId="27">
    <w:abstractNumId w:val="20"/>
  </w:num>
  <w:num w:numId="28">
    <w:abstractNumId w:val="12"/>
  </w:num>
  <w:num w:numId="29">
    <w:abstractNumId w:val="41"/>
  </w:num>
  <w:num w:numId="30">
    <w:abstractNumId w:val="30"/>
  </w:num>
  <w:num w:numId="31">
    <w:abstractNumId w:val="2"/>
  </w:num>
  <w:num w:numId="32">
    <w:abstractNumId w:val="1"/>
  </w:num>
  <w:num w:numId="33">
    <w:abstractNumId w:val="28"/>
  </w:num>
  <w:num w:numId="34">
    <w:abstractNumId w:val="40"/>
  </w:num>
  <w:num w:numId="35">
    <w:abstractNumId w:val="34"/>
  </w:num>
  <w:num w:numId="36">
    <w:abstractNumId w:val="27"/>
  </w:num>
  <w:num w:numId="37">
    <w:abstractNumId w:val="19"/>
  </w:num>
  <w:num w:numId="38">
    <w:abstractNumId w:val="39"/>
  </w:num>
  <w:num w:numId="39">
    <w:abstractNumId w:val="13"/>
  </w:num>
  <w:num w:numId="40">
    <w:abstractNumId w:val="4"/>
  </w:num>
  <w:num w:numId="41">
    <w:abstractNumId w:val="32"/>
  </w:num>
  <w:num w:numId="42">
    <w:abstractNumId w:val="29"/>
  </w:num>
  <w:num w:numId="4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3726C"/>
    <w:rsid w:val="00161F50"/>
    <w:rsid w:val="001C7717"/>
    <w:rsid w:val="001F4883"/>
    <w:rsid w:val="002631A5"/>
    <w:rsid w:val="0035486C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D5D68"/>
    <w:rsid w:val="007E18F0"/>
    <w:rsid w:val="00861F67"/>
    <w:rsid w:val="0086347B"/>
    <w:rsid w:val="008E459C"/>
    <w:rsid w:val="0091286E"/>
    <w:rsid w:val="0096155A"/>
    <w:rsid w:val="009B5EA3"/>
    <w:rsid w:val="00A047E0"/>
    <w:rsid w:val="00A3429B"/>
    <w:rsid w:val="00A536F8"/>
    <w:rsid w:val="00B0026C"/>
    <w:rsid w:val="00B37677"/>
    <w:rsid w:val="00B57AB7"/>
    <w:rsid w:val="00BA629A"/>
    <w:rsid w:val="00BB044E"/>
    <w:rsid w:val="00BC7A91"/>
    <w:rsid w:val="00C35CDE"/>
    <w:rsid w:val="00D32131"/>
    <w:rsid w:val="00D6278A"/>
    <w:rsid w:val="00D95AD0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2584</Words>
  <Characters>14729</Characters>
  <Application>Microsoft Office Word</Application>
  <DocSecurity>0</DocSecurity>
  <Lines>122</Lines>
  <Paragraphs>34</Paragraphs>
  <ScaleCrop>false</ScaleCrop>
  <Company>Microsoft</Company>
  <LinksUpToDate>false</LinksUpToDate>
  <CharactersWithSpaces>17279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31</cp:revision>
  <dcterms:created xsi:type="dcterms:W3CDTF">2015-01-08T19:55:00Z</dcterms:created>
  <dcterms:modified xsi:type="dcterms:W3CDTF">2015-01-09T20:55:00Z</dcterms:modified>
</cp:coreProperties>
</file>